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jc w:val="center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HORARIO DEL PROF. DE ED. SEC. EN LENGUA Y LITERATURA – 2DO. CUATRIMESTRE DE 2021</w:t>
      </w:r>
    </w:p>
    <w:tbl>
      <w:tblPr>
        <w:tblStyle w:val="a8"/>
        <w:tblW w:w="161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846"/>
        <w:gridCol w:w="1132"/>
        <w:gridCol w:w="2836"/>
        <w:gridCol w:w="2693"/>
        <w:gridCol w:w="142"/>
        <w:gridCol w:w="2835"/>
        <w:gridCol w:w="142"/>
        <w:gridCol w:w="2679"/>
        <w:gridCol w:w="14"/>
        <w:gridCol w:w="2835"/>
      </w:tblGrid>
      <w:tr>
        <w:trPr>
          <w:trHeight w:val="586" w:hRule="atLeas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bookmarkStart w:id="0" w:name="_heading=h.gjdgxs"/>
            <w:bookmarkEnd w:id="0"/>
            <w:r>
              <w:rPr>
                <w:rFonts w:eastAsia="Arial" w:cs="Arial" w:ascii="Arial" w:hAnsi="Arial"/>
                <w:b/>
                <w:sz w:val="28"/>
                <w:szCs w:val="28"/>
              </w:rPr>
              <w:t>P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bookmarkStart w:id="1" w:name="_heading=h.30j0zll"/>
            <w:bookmarkEnd w:id="1"/>
            <w:r>
              <w:rPr>
                <w:rFonts w:eastAsia="Arial" w:cs="Arial" w:ascii="Arial" w:hAnsi="Arial"/>
                <w:b/>
                <w:sz w:val="28"/>
                <w:szCs w:val="28"/>
              </w:rPr>
              <w:t>R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bookmarkStart w:id="2" w:name="_heading=h.1fob9te"/>
            <w:bookmarkEnd w:id="2"/>
            <w:r>
              <w:rPr>
                <w:rFonts w:eastAsia="Arial" w:cs="Arial" w:ascii="Arial" w:hAnsi="Arial"/>
                <w:b/>
                <w:sz w:val="28"/>
                <w:szCs w:val="28"/>
              </w:rPr>
              <w:t>I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bookmarkStart w:id="3" w:name="_heading=h.3znysh7"/>
            <w:bookmarkEnd w:id="3"/>
            <w:r>
              <w:rPr>
                <w:rFonts w:eastAsia="Arial" w:cs="Arial" w:ascii="Arial" w:hAnsi="Arial"/>
                <w:b/>
                <w:sz w:val="28"/>
                <w:szCs w:val="28"/>
              </w:rPr>
              <w:t>M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bookmarkStart w:id="4" w:name="_heading=h.2et92p0"/>
            <w:bookmarkEnd w:id="4"/>
            <w:r>
              <w:rPr>
                <w:rFonts w:eastAsia="Arial" w:cs="Arial" w:ascii="Arial" w:hAnsi="Arial"/>
                <w:b/>
                <w:sz w:val="28"/>
                <w:szCs w:val="28"/>
              </w:rPr>
              <w:t>E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bookmarkStart w:id="5" w:name="_heading=h.tyjcwt"/>
            <w:bookmarkEnd w:id="5"/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R 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</w:r>
            <w:bookmarkStart w:id="6" w:name="_heading=h.3dy6vkm"/>
            <w:bookmarkStart w:id="7" w:name="_heading=h.3dy6vkm"/>
            <w:bookmarkEnd w:id="7"/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bookmarkStart w:id="8" w:name="_heading=h.1t3h5sf"/>
            <w:bookmarkEnd w:id="8"/>
            <w:r>
              <w:rPr>
                <w:rFonts w:eastAsia="Arial" w:cs="Arial" w:ascii="Arial" w:hAnsi="Arial"/>
                <w:b/>
                <w:sz w:val="28"/>
                <w:szCs w:val="28"/>
              </w:rPr>
              <w:t>A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bookmarkStart w:id="9" w:name="_heading=h.4d34og8"/>
            <w:bookmarkEnd w:id="9"/>
            <w:r>
              <w:rPr>
                <w:rFonts w:eastAsia="Arial" w:cs="Arial" w:ascii="Arial" w:hAnsi="Arial"/>
                <w:b/>
                <w:sz w:val="28"/>
                <w:szCs w:val="28"/>
              </w:rPr>
              <w:t>Ñ</w:t>
            </w:r>
          </w:p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bookmarkStart w:id="10" w:name="_heading=h.2s8eyo1"/>
            <w:bookmarkEnd w:id="10"/>
            <w:r>
              <w:rPr>
                <w:rFonts w:eastAsia="Arial" w:cs="Arial" w:ascii="Arial" w:hAnsi="Arial"/>
                <w:b/>
                <w:sz w:val="28"/>
                <w:szCs w:val="28"/>
              </w:rPr>
              <w:t>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LUNES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MARTES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MIÉRCOLES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JUEVES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VIERNES</w:t>
            </w:r>
          </w:p>
        </w:tc>
      </w:tr>
      <w:tr>
        <w:trPr>
          <w:trHeight w:val="90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8 – 9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SOCIOLOGÍA DE LA EDUCACIÓN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</w:rPr>
              <w:t>8 a 11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Yamila Villegas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PRÁCTICA DOCENTE 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8 a 11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Federico Gutierrez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DIDÁCTICA GENERAL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8 a 11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Cecilia Muñoz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</w:rPr>
              <w:t>ALFABETIZACIÓN DIGITAL (T)</w:t>
            </w:r>
            <w:r>
              <w:rPr>
                <w:rFonts w:eastAsia="Arial" w:cs="Arial" w:ascii="Arial" w:hAnsi="Arial"/>
              </w:rPr>
              <w:t xml:space="preserve">                  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8 a 9 hs.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Soledad Rivarola – Carlos Fernández – Jesús García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535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 – 10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1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INTRODUCCIÓN A LOS ESTUDIOS LINGÜÍSTICOS</w:t>
            </w:r>
          </w:p>
          <w:p>
            <w:pPr>
              <w:pStyle w:val="Normal"/>
              <w:jc w:val="center"/>
              <w:rPr>
                <w:color w:val="C9211E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C9211E"/>
                <w:sz w:val="18"/>
                <w:szCs w:val="18"/>
              </w:rPr>
              <w:t>Presencial (cada 15 días)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Aula 2  (cap. 15  pers).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9 a 12hs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Prof. Paula Pérez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43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 – 11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1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LITERATURA UNIVERSAL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Prof. Resp. Marcela Guembe y Dana Botti                   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10 a 13 hs.     </w:t>
            </w:r>
          </w:p>
        </w:tc>
        <w:tc>
          <w:tcPr>
            <w:tcW w:w="2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258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 – 12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color w:val="4C1130"/>
              </w:rPr>
            </w:pPr>
            <w:r>
              <w:rPr>
                <w:rFonts w:eastAsia="Arial" w:cs="Arial" w:ascii="Arial" w:hAnsi="Arial"/>
                <w:color w:val="4C1130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TEORÍA Y CRÍTICA LITERARIA 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Prof.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Evangelina Vera Moreno - Silvana Alfonso Peralta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FF0000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</w:rPr>
              <w:t>PRESENCIAL de 11 a 13hs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(Virtual:1 hora)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11 a 14</w:t>
            </w:r>
            <w:r>
              <w:rPr>
                <w:rFonts w:eastAsia="Arial" w:cs="Arial" w:ascii="Arial" w:hAnsi="Arial"/>
              </w:rPr>
              <w:t xml:space="preserve">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bCs/>
                <w:color w:val="4C1130"/>
              </w:rPr>
            </w:pPr>
            <w:r>
              <w:rPr>
                <w:rFonts w:eastAsia="Arial" w:cs="Arial" w:ascii="Arial" w:hAnsi="Arial"/>
                <w:b/>
                <w:bCs/>
              </w:rPr>
              <w:t>AULA 4</w:t>
            </w:r>
          </w:p>
        </w:tc>
        <w:tc>
          <w:tcPr>
            <w:tcW w:w="2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412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12 – 13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1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13 – 14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1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LITERATURA UNIVERSAL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Prof. Resp. Marcela Guembe y Dana Botti                   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14 a 17 hs.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8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 – 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PRÁCTICA DOCENTE 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14 a 17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8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15 – 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DIDÁCTICA GENERAL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DIDÁCTICA Y CURRICULUM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15 a 18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Cecilia Muñoz</w:t>
            </w:r>
          </w:p>
        </w:tc>
        <w:tc>
          <w:tcPr>
            <w:tcW w:w="2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8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 – 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31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INTRODUCCIÓN A LOS ESTUDIOS LINGÜÍSTICOS</w:t>
            </w:r>
          </w:p>
        </w:tc>
      </w:tr>
      <w:tr>
        <w:trPr>
          <w:trHeight w:val="926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17 – 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31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4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16 a 19hs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Presencial (cada 15 días)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Aula 2</w:t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18 – 19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SOCIOLOGÍA DE LA EDUCACIÓN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</w:rPr>
              <w:t>18 a 21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Susana Cangiano</w:t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TEORÍA Y CRÍTICA LITERARIA 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Prof.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Evangelina Vera Moreno - Silvana Alfonso Peralta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FF0000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</w:rPr>
              <w:t>PRESENCIAL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</w:rPr>
              <w:t>18 a 20 hs.</w:t>
            </w:r>
            <w:r>
              <w:rPr>
                <w:rFonts w:eastAsia="Arial" w:cs="Arial" w:ascii="Arial" w:hAnsi="Arial"/>
                <w:b/>
                <w:color w:val="FF000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  <w:t>(Virtual: 1 hora)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18 a 21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AULA 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  <w:t xml:space="preserve"> </w:t>
            </w:r>
          </w:p>
        </w:tc>
        <w:tc>
          <w:tcPr>
            <w:tcW w:w="284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Prof. Paula Pérez</w:t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19 – 20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1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</w:rPr>
              <w:t>ALFABETIZACIÓN DIGITAL (T)</w:t>
            </w:r>
            <w:r>
              <w:rPr>
                <w:rFonts w:eastAsia="Arial" w:cs="Arial" w:ascii="Arial" w:hAnsi="Arial"/>
              </w:rPr>
              <w:t xml:space="preserve">                  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19 a 20 hs.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Soledad Rivarola – Carlos Fernández – Jesús García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20 – 21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11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ind w:right="113" w:hanging="0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 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S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E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G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U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N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D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O 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A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Ñ</w:t>
            </w:r>
          </w:p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LUNES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MARTES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MIÉRCOLES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VIERNES</w:t>
            </w:r>
          </w:p>
        </w:tc>
      </w:tr>
      <w:tr>
        <w:trPr>
          <w:trHeight w:val="18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8 – 9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GRAMÁTICA 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FF0000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</w:rPr>
              <w:t>PRESENCIAL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8 a 11 hs.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Prof. Resp. Claudia Zalazar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AULA 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PRÁCTICA DOCENTE II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8 a 11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Milena D´Amario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pBdr>
                <w:bottom w:val="single" w:sz="12" w:space="1" w:color="000000"/>
              </w:pBdr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HISTORIA Y POLÍTICA DE LA EDUCACIÓN ARGENTINA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8 a 11 hs.</w:t>
            </w:r>
          </w:p>
          <w:p>
            <w:pPr>
              <w:pStyle w:val="Normal"/>
              <w:pBdr>
                <w:bottom w:val="single" w:sz="12" w:space="1" w:color="000000"/>
              </w:pBdr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Horacio Meneses</w:t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 – 10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 – 11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FORMACIÓN ÉTICA Y CIUDADANA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(Matemática – Res. 21/2014, Lengua y Literatura – Res. 24/2014, Música – Res. 154/2016, Ar. Visuales – Res. 286/2016)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11 a 13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sz w:val="18"/>
                <w:szCs w:val="18"/>
                <w:highlight w:val="white"/>
              </w:rPr>
              <w:t>Prof. Joaquín Vázquez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SUJETOS DE LA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EDUCACIÓN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SECUNDARIA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10 a 13 hs.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5B0F00"/>
                <w:highlight w:val="green"/>
              </w:rPr>
            </w:pPr>
            <w:r>
              <w:rPr>
                <w:rFonts w:eastAsia="Arial" w:cs="Arial" w:ascii="Arial" w:hAnsi="Arial"/>
              </w:rPr>
              <w:t>Prof. Fernanda Sorú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color w:val="5B0F00"/>
                <w:highlight w:val="green"/>
              </w:rPr>
            </w:pPr>
            <w:r>
              <w:rPr>
                <w:rFonts w:eastAsia="Arial" w:cs="Arial" w:ascii="Arial" w:hAnsi="Arial"/>
                <w:b/>
                <w:color w:val="5B0F00"/>
                <w:highlight w:val="green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TEORÍA Y CRÍTICA LITERARIA II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Prof.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Pablo Dema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FF0000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</w:rPr>
              <w:t>PRESENCIAL: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</w:rPr>
              <w:t>11 a 12 hs.</w:t>
            </w:r>
            <w:r>
              <w:rPr>
                <w:rFonts w:eastAsia="Arial" w:cs="Arial" w:ascii="Arial" w:hAnsi="Arial"/>
                <w:b/>
                <w:color w:val="FF0000"/>
              </w:rPr>
              <w:t xml:space="preserve"> 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</w:rPr>
              <w:t>Virtual: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</w:rPr>
              <w:t>12 a 14 hs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</w:rPr>
              <w:t xml:space="preserve">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color w:val="5B0F00"/>
                <w:highlight w:val="green"/>
              </w:rPr>
            </w:pPr>
            <w:r>
              <w:rPr>
                <w:rFonts w:eastAsia="Arial" w:cs="Arial" w:ascii="Arial" w:hAnsi="Arial"/>
                <w:b/>
                <w:color w:val="5B0F00"/>
                <w:highlight w:val="green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 – 12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LITERATURA Y CULTURA CLÁSICA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GRIEGA Y LATINA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 a 13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Prof. Sonia Ponssa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LITERATURA Y CULTURA CLÁSICA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GRIEGA Y LATINA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color w:val="B45F06"/>
                <w:sz w:val="18"/>
                <w:szCs w:val="18"/>
              </w:rPr>
            </w:pPr>
            <w:r>
              <w:rPr>
                <w:rFonts w:eastAsia="Arial" w:cs="Arial" w:ascii="Arial" w:hAnsi="Arial"/>
              </w:rPr>
              <w:t>11 a 13 hs.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color w:val="B45F06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B45F06"/>
                <w:sz w:val="18"/>
                <w:szCs w:val="18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color w:val="B45F06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B45F06"/>
                <w:sz w:val="18"/>
                <w:szCs w:val="18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color w:val="B45F06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B45F06"/>
                <w:sz w:val="18"/>
                <w:szCs w:val="18"/>
              </w:rPr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color w:val="B45F06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B45F06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12 – 13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13 – 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 – 15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LITERATURA Y CULTURA CLÁSICA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GRIEGA Y LATINA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color w:val="B45F06"/>
                <w:sz w:val="18"/>
                <w:szCs w:val="18"/>
              </w:rPr>
            </w:pPr>
            <w:r>
              <w:rPr>
                <w:rFonts w:eastAsia="Arial" w:cs="Arial" w:ascii="Arial" w:hAnsi="Arial"/>
              </w:rPr>
              <w:t>14:30 a 16:30 hs.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624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15 – 16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LITERATURA Y CULTURA CLÁSICA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GRIEGA Y LATINA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color w:val="B45F06"/>
                <w:sz w:val="18"/>
                <w:szCs w:val="18"/>
              </w:rPr>
            </w:pPr>
            <w:r>
              <w:rPr>
                <w:rFonts w:eastAsia="Arial" w:cs="Arial" w:ascii="Arial" w:hAnsi="Arial"/>
              </w:rPr>
              <w:t>15 a 17 hs.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FORMACIÓN ÉTICA Y CIUDADANA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15 a 17 hs.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  <w:highlight w:val="white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  <w:highlight w:val="white"/>
              </w:rPr>
              <w:t>Prof. Joaquín Vázquez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660000"/>
              </w:rPr>
            </w:pPr>
            <w:r>
              <w:rPr>
                <w:rFonts w:eastAsia="Arial" w:cs="Arial" w:ascii="Arial" w:hAnsi="Arial"/>
                <w:b/>
                <w:color w:val="660000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SUJETOS DE LA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EDUCACIÓN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SECUNDARIA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15 a 18 hs.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color w:val="FF0000"/>
                <w:sz w:val="18"/>
                <w:szCs w:val="18"/>
              </w:rPr>
            </w:pPr>
            <w:r>
              <w:rPr>
                <w:rFonts w:eastAsia="Arial" w:cs="Arial" w:ascii="Arial" w:hAnsi="Arial"/>
              </w:rPr>
              <w:t>Prof. Fernanda Sorú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TEORÍA Y CRÍTICA LITERARIA II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Prof.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Pablo Dema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</w:rPr>
              <w:t>Virtual:</w:t>
            </w:r>
          </w:p>
          <w:p>
            <w:pPr>
              <w:pStyle w:val="Normal"/>
              <w:spacing w:before="0" w:after="160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auto"/>
              </w:rPr>
              <w:t>1</w:t>
            </w:r>
            <w:r>
              <w:rPr>
                <w:rFonts w:eastAsia="Arial" w:cs="Arial" w:ascii="Arial" w:hAnsi="Arial"/>
                <w:b/>
                <w:color w:val="auto"/>
              </w:rPr>
              <w:t>5</w:t>
            </w:r>
            <w:r>
              <w:rPr>
                <w:rFonts w:eastAsia="Arial" w:cs="Arial" w:ascii="Arial" w:hAnsi="Arial"/>
                <w:b/>
                <w:color w:val="auto"/>
              </w:rPr>
              <w:t xml:space="preserve"> a 1</w:t>
            </w:r>
            <w:r>
              <w:rPr>
                <w:rFonts w:eastAsia="Arial" w:cs="Arial" w:ascii="Arial" w:hAnsi="Arial"/>
                <w:b/>
                <w:color w:val="auto"/>
              </w:rPr>
              <w:t>8</w:t>
            </w:r>
            <w:r>
              <w:rPr>
                <w:rFonts w:eastAsia="Arial" w:cs="Arial" w:ascii="Arial" w:hAnsi="Arial"/>
                <w:b/>
                <w:color w:val="auto"/>
              </w:rPr>
              <w:t xml:space="preserve"> h</w:t>
            </w:r>
            <w:r>
              <w:rPr>
                <w:rFonts w:eastAsia="Arial" w:cs="Arial" w:ascii="Arial" w:hAnsi="Arial"/>
                <w:b/>
                <w:color w:val="auto"/>
              </w:rPr>
              <w:t>s</w:t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 – 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06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17 – 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GRAMÁTICA I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FF0000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</w:rPr>
              <w:t>PRESENCIAL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color w:val="FF0000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17 a 20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AULA 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PRÁCTICA DOCENTE II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17 a 20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Milena D´Amario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66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18 – 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HISTORIA Y POLÍTICA DE LA EDUCACIÓN ARGENTINA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18 a 21 hs.</w:t>
            </w:r>
          </w:p>
          <w:p>
            <w:pPr>
              <w:pStyle w:val="Normal"/>
              <w:pBdr>
                <w:bottom w:val="single" w:sz="12" w:space="1" w:color="000000"/>
              </w:pBdr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Horacio Meneses</w:t>
            </w:r>
          </w:p>
          <w:p>
            <w:pPr>
              <w:pStyle w:val="Normal"/>
              <w:pBdr>
                <w:bottom w:val="single" w:sz="12" w:space="1" w:color="000000"/>
              </w:pBdr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19 – 20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20 – 21</w:t>
            </w:r>
          </w:p>
        </w:tc>
        <w:tc>
          <w:tcPr>
            <w:tcW w:w="2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9"/>
        <w:tblW w:w="161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31"/>
        <w:gridCol w:w="930"/>
        <w:gridCol w:w="3032"/>
        <w:gridCol w:w="2983"/>
        <w:gridCol w:w="2971"/>
        <w:gridCol w:w="2489"/>
        <w:gridCol w:w="3225"/>
      </w:tblGrid>
      <w:tr>
        <w:trPr>
          <w:trHeight w:val="380" w:hRule="atLeast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TERCER</w:t>
            </w:r>
          </w:p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eastAsia="Arial" w:cs="Arial" w:ascii="Arial" w:hAnsi="Arial"/>
                <w:b/>
                <w:sz w:val="28"/>
                <w:szCs w:val="28"/>
              </w:rPr>
              <w:t>AÑO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                    </w:t>
            </w:r>
            <w:r>
              <w:rPr>
                <w:rFonts w:eastAsia="Arial" w:cs="Arial" w:ascii="Arial" w:hAnsi="Arial"/>
                <w:b/>
              </w:rPr>
              <w:t>LUNES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MARTES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MIÉRCOLES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JUEVES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VIERNES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8 – 9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Gramática II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8 a 10 hs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Prof. Silvina Pérez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F10D0C"/>
              </w:rPr>
            </w:pPr>
            <w:r>
              <w:rPr>
                <w:rFonts w:eastAsia="Arial" w:cs="Arial" w:ascii="Arial" w:hAnsi="Arial"/>
                <w:b/>
                <w:bCs/>
                <w:color w:val="F10D0C"/>
              </w:rPr>
              <w:t>Presencial</w:t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rFonts w:eastAsia="Arial" w:cs="Arial" w:ascii="Arial" w:hAnsi="Arial"/>
                <w:color w:val="auto"/>
              </w:rPr>
              <w:t>Aula 5 (cap. 10 pers)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7 alumnos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Didáctica de la Lengua y la Literatura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8 a 10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Prof. Responsable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color w:val="E69138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Julieta Varela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PRÁCTICA DE LA ENSEÑANZA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8 a 11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Moira Diaz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Gramática II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8 a 10 hs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</w:rPr>
              <w:t>Prof. Silvina Pérez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9 -10</w:t>
            </w:r>
          </w:p>
        </w:tc>
        <w:tc>
          <w:tcPr>
            <w:tcW w:w="3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LENGUAJES ARTÍSTICOS (Teatro)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SIN CORRELATIVIDADES (CUALQUIER AÑO, CUALQUIER COMISIÓN)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9 a 11 hs.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Alejandro Ochoa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468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10 – 11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bCs/>
              </w:rPr>
              <w:t>Literatura Argentina II</w:t>
              <w:br/>
            </w:r>
            <w:r>
              <w:rPr>
                <w:rFonts w:eastAsia="Arial" w:cs="Arial" w:ascii="Arial" w:hAnsi="Arial"/>
              </w:rPr>
              <w:t>10:00 a 13:00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Prof. Verónica Moreyra</w:t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11 – 12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Didáctica de la Lengua y la Literatura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11 a 13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Prof. Responsable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</w:rPr>
              <w:t>Julieta Varela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color w:val="9900FF"/>
              </w:rPr>
              <w:t xml:space="preserve">     </w:t>
            </w:r>
            <w:r>
              <w:rPr>
                <w:rFonts w:eastAsia="Arial" w:cs="Arial" w:ascii="Arial" w:hAnsi="Arial"/>
                <w:b/>
              </w:rPr>
              <w:t>LENGUAJES     ARTÍSTICOS (Teatro)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SIN CORRELATIVIDADES (CUALQUIER AÑO, CUALQUIER COMISIÓN)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11 a 13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color w:val="9900FF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Adriana Pacheco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color w:val="9900FF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9900FF"/>
                <w:sz w:val="18"/>
                <w:szCs w:val="18"/>
              </w:rPr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Literatura Española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11 a 14 h.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Prof. Cristina Sosa.</w:t>
            </w:r>
          </w:p>
        </w:tc>
      </w:tr>
      <w:tr>
        <w:trPr>
          <w:trHeight w:val="2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12– 13</w:t>
            </w:r>
          </w:p>
        </w:tc>
        <w:tc>
          <w:tcPr>
            <w:tcW w:w="3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13– 14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14– 15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Didáctica de la Lengua y la Literatura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14 a 16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Prof. Responsable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Julieta Varela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Didáctica de la Lengua y la Literatura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14 a 16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Prof. Responsable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Julieta Varela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9900FF"/>
              </w:rPr>
            </w:pPr>
            <w:r>
              <w:rPr>
                <w:rFonts w:eastAsia="Arial" w:cs="Arial" w:ascii="Arial" w:hAnsi="Arial"/>
                <w:b/>
                <w:color w:val="9900FF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LENGUAJES ARTÍSTICOS (Teatro)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SIN CORRELATIVIDADES (CUALQUIER AÑO, CUALQUIER COMISIÓN)</w:t>
            </w: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14 a 16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color w:val="9900FF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Alejandro Ochoa</w:t>
            </w:r>
          </w:p>
        </w:tc>
      </w:tr>
      <w:tr>
        <w:trPr>
          <w:trHeight w:val="2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  <w:color w:val="9900FF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9900FF"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15– 16</w:t>
            </w:r>
          </w:p>
        </w:tc>
        <w:tc>
          <w:tcPr>
            <w:tcW w:w="3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PRÁCTICA DE LA ENSEÑANZA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15 a 18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Moira Diaz</w:t>
            </w:r>
          </w:p>
        </w:tc>
        <w:tc>
          <w:tcPr>
            <w:tcW w:w="2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16– 17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Gramática II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16 a 18 hs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Silvina Pérez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bCs/>
              </w:rPr>
              <w:t>Literatura Argentina II</w:t>
            </w:r>
            <w:r>
              <w:rPr>
                <w:rFonts w:eastAsia="Arial" w:cs="Arial" w:ascii="Arial" w:hAnsi="Arial"/>
              </w:rPr>
              <w:br/>
              <w:t>de 16:00 a 19:00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Prof. Verónica Moreyra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B45F06"/>
              </w:rPr>
            </w:pPr>
            <w:r>
              <w:rPr>
                <w:rFonts w:eastAsia="Arial" w:cs="Arial" w:ascii="Arial" w:hAnsi="Arial"/>
                <w:b/>
                <w:color w:val="B45F06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>Gramática II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 a 18 hs</w:t>
            </w:r>
          </w:p>
          <w:p>
            <w:pPr>
              <w:pStyle w:val="Normal"/>
              <w:widowControl w:val="false"/>
              <w:spacing w:lineRule="auto" w:line="276"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Prof. Silvina Pérez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17– 18</w:t>
            </w:r>
          </w:p>
        </w:tc>
        <w:tc>
          <w:tcPr>
            <w:tcW w:w="30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18– 19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LENGUAJES ARTÍSTICOS (Teatro)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Cs/>
              </w:rPr>
            </w:pPr>
            <w:r>
              <w:rPr>
                <w:rFonts w:eastAsia="Arial" w:cs="Arial" w:ascii="Arial" w:hAnsi="Arial"/>
                <w:bCs/>
                <w:sz w:val="18"/>
                <w:szCs w:val="18"/>
              </w:rPr>
              <w:t>SIN CORRELATIVIDADES (CUALQUIER AÑO, CUALQUIER COMISIÓN)</w:t>
            </w:r>
            <w:r>
              <w:rPr>
                <w:rFonts w:eastAsia="Arial" w:cs="Arial" w:ascii="Arial" w:hAnsi="Arial"/>
                <w:bCs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Cs/>
              </w:rPr>
            </w:pPr>
            <w:r>
              <w:rPr>
                <w:rFonts w:eastAsia="Arial" w:cs="Arial" w:ascii="Arial" w:hAnsi="Arial"/>
                <w:bCs/>
                <w:sz w:val="18"/>
                <w:szCs w:val="18"/>
              </w:rPr>
              <w:t xml:space="preserve">(Música – Res.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Cs/>
              </w:rPr>
            </w:pPr>
            <w:r>
              <w:rPr>
                <w:rFonts w:eastAsia="Arial" w:cs="Arial" w:ascii="Arial" w:hAnsi="Arial"/>
                <w:bCs/>
                <w:sz w:val="18"/>
                <w:szCs w:val="18"/>
              </w:rPr>
              <w:t>154/2016, Ar. Visuales – Res. 286/2016)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18 a 20 hs.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color w:val="9900FF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9900FF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color w:val="9900FF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Adriana Pacheco</w:t>
            </w:r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19– 20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4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20– 21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Literatura Española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18 a 21 h.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Prof. Cristina Sosa.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32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a"/>
        <w:tblW w:w="161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846"/>
        <w:gridCol w:w="1131"/>
        <w:gridCol w:w="2837"/>
        <w:gridCol w:w="2835"/>
        <w:gridCol w:w="2835"/>
        <w:gridCol w:w="2835"/>
        <w:gridCol w:w="2835"/>
      </w:tblGrid>
      <w:tr>
        <w:trPr/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C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U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A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R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T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 xml:space="preserve">O 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A</w:t>
            </w:r>
          </w:p>
          <w:p>
            <w:pPr>
              <w:pStyle w:val="Normal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Ñ</w:t>
            </w:r>
          </w:p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Arial" w:hAnsi="Arial" w:eastAsia="Arial" w:cs="Arial"/>
                <w:b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LUNES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MARTES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MIÉRCOLES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59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VIERNES</w:t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8 – 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Literatura Latinoamericana II 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de 8 a 11 hs.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Prof. Adriana Milanesio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9 – 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10 – 11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11 – 12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12 – 13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13 – 14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14 – 15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bCs/>
              </w:rPr>
            </w:pPr>
            <w:r>
              <w:rPr>
                <w:rFonts w:eastAsia="Arial" w:cs="Arial" w:ascii="Arial" w:hAnsi="Arial"/>
                <w:b/>
                <w:bCs/>
              </w:rPr>
              <w:t xml:space="preserve">Literatura Latinoamericana II 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de 14 a 17 hs.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15 – 16</w:t>
            </w:r>
          </w:p>
        </w:tc>
        <w:tc>
          <w:tcPr>
            <w:tcW w:w="2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16 – 17</w:t>
            </w:r>
          </w:p>
        </w:tc>
        <w:tc>
          <w:tcPr>
            <w:tcW w:w="2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220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17 – 18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RESIDENCIA PEDAGÓGICA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color w:val="FF0000"/>
              </w:rPr>
            </w:pPr>
            <w:r>
              <w:rPr>
                <w:rFonts w:eastAsia="Arial" w:cs="Arial" w:ascii="Arial" w:hAnsi="Arial"/>
                <w:b/>
                <w:color w:val="FF0000"/>
              </w:rPr>
              <w:t>PRESENCIAL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TEATRO</w:t>
            </w:r>
          </w:p>
          <w:p>
            <w:pPr>
              <w:pStyle w:val="Normal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17 A 20 hs.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Prof. Resp. Mónica Molina –  Pamela Krug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18 – 19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19 – 20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7CBAC" w:val="clear"/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5E0B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20 – 21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1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284" w:top="567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rPr>
        <w:rFonts w:ascii="Arial" w:hAnsi="Arial" w:eastAsia="Arial" w:cs="Arial"/>
        <w:b/>
        <w:b/>
        <w:sz w:val="24"/>
        <w:szCs w:val="24"/>
      </w:rPr>
    </w:pPr>
    <w:r>
      <w:rPr>
        <w:rFonts w:eastAsia="Arial" w:cs="Arial" w:ascii="Arial" w:hAnsi="Arial"/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1c0c74"/>
    <w:rPr>
      <w:rFonts w:ascii="Arial-BoldMT" w:hAnsi="Arial-BoldMT"/>
      <w:b/>
      <w:bCs/>
      <w:i w:val="false"/>
      <w:iCs w:val="false"/>
      <w:color w:val="000000"/>
      <w:sz w:val="22"/>
      <w:szCs w:val="22"/>
    </w:rPr>
  </w:style>
  <w:style w:type="character" w:styleId="Fontstyle11" w:customStyle="1">
    <w:name w:val="fontstyle11"/>
    <w:basedOn w:val="DefaultParagraphFont"/>
    <w:qFormat/>
    <w:rsid w:val="001c0c74"/>
    <w:rPr>
      <w:rFonts w:ascii="ArialMT" w:hAnsi="ArialMT"/>
      <w:b w:val="false"/>
      <w:bCs w:val="false"/>
      <w:i w:val="false"/>
      <w:iCs w:val="false"/>
      <w:color w:val="000000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ry8TNIyk0uJJEs9U0Rp5lXtybPg==">AMUW2mXOyO8cmcKoEyu+IEtT2xXIg9vuQc7fXcN/giouqbroPtMSq247vIKMFOvIq+bI2QPE8wan9Wd4RHjRYEYNrWeh1D5WC5TiWCVEHStK2h9oktTgrswQeWkWlPNdwzULXKSsAK5Zhu9XNhs4gweoHEneblx8h8Avzm8CVJ/JjFKfAgLeAX1OsIsnYW4cZcsYbMYbYxBmEGAT3Zx5Y5JFztXBg9mQK7GfanH/OAOMUKnzBzmDbFGJB8LFMqidXCph7k/1dzkR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LibreOffice/6.4.7.2$Linux_X86_64 LibreOffice_project/40$Build-2</Application>
  <Pages>7</Pages>
  <Words>858</Words>
  <Characters>3817</Characters>
  <CharactersWithSpaces>4603</CharactersWithSpaces>
  <Paragraphs>298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2021-08-26T12:54:00Z</dcterms:created>
  <dc:creator>Dana Botti</dc:creator>
  <dc:description/>
  <dc:language>es-AR</dc:language>
  <cp:lastModifiedBy/>
  <dcterms:modified xsi:type="dcterms:W3CDTF">2021-08-26T12:33:10Z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