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83" w:rsidRDefault="006F5483"/>
    <w:tbl>
      <w:tblPr>
        <w:tblStyle w:val="a0"/>
        <w:tblW w:w="10695" w:type="dxa"/>
        <w:tblInd w:w="-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1500"/>
        <w:gridCol w:w="1320"/>
        <w:gridCol w:w="3240"/>
      </w:tblGrid>
      <w:tr w:rsidR="006F5483">
        <w:trPr>
          <w:trHeight w:val="555"/>
        </w:trPr>
        <w:tc>
          <w:tcPr>
            <w:tcW w:w="10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483" w:rsidRDefault="00B04281">
            <w:pPr>
              <w:spacing w:line="240" w:lineRule="auto"/>
              <w:ind w:right="-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ÁREA DE FORMACIÓN GENERAL </w:t>
            </w:r>
          </w:p>
        </w:tc>
      </w:tr>
      <w:tr w:rsidR="006F5483">
        <w:trPr>
          <w:trHeight w:val="630"/>
        </w:trPr>
        <w:tc>
          <w:tcPr>
            <w:tcW w:w="10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483" w:rsidRDefault="00B0428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1° TURNO DE EXÁMENES 2023 (T. Tarde)</w:t>
            </w:r>
          </w:p>
          <w:p w:rsidR="006F5483" w:rsidRDefault="00B04281">
            <w:pPr>
              <w:spacing w:line="240" w:lineRule="auto"/>
              <w:ind w:left="1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17 al 23/03</w:t>
            </w:r>
          </w:p>
        </w:tc>
      </w:tr>
      <w:tr w:rsidR="006F5483">
        <w:trPr>
          <w:trHeight w:val="66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Unidad Curricular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32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Día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30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Tribunal</w:t>
            </w:r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Pedagogía</w:t>
            </w:r>
          </w:p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Sociología de la Educación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Lunes 20</w:t>
            </w:r>
          </w:p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-141"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proofErr w:type="spellStart"/>
            <w:r>
              <w:rPr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Cangiano</w:t>
            </w:r>
            <w:proofErr w:type="spellEnd"/>
            <w:r>
              <w:rPr>
                <w:sz w:val="20"/>
                <w:szCs w:val="20"/>
              </w:rPr>
              <w:t xml:space="preserve"> Susana                           Yamila Villegas.                                 Claudia Cristina Álvarez</w:t>
            </w:r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Filosofía de la Educación / Formación Ética y Ciudadana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20</w:t>
            </w:r>
          </w:p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Joaquín Vázquez    Soledad </w:t>
            </w:r>
            <w:proofErr w:type="spellStart"/>
            <w:r>
              <w:rPr>
                <w:sz w:val="20"/>
                <w:szCs w:val="20"/>
              </w:rPr>
              <w:t>Olagaray</w:t>
            </w:r>
            <w:proofErr w:type="spellEnd"/>
            <w:r>
              <w:rPr>
                <w:sz w:val="20"/>
                <w:szCs w:val="20"/>
              </w:rPr>
              <w:t xml:space="preserve"> Fernanda </w:t>
            </w:r>
            <w:proofErr w:type="spellStart"/>
            <w:r>
              <w:rPr>
                <w:sz w:val="20"/>
                <w:szCs w:val="20"/>
              </w:rPr>
              <w:t>Soru</w:t>
            </w:r>
            <w:proofErr w:type="spellEnd"/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Alfabetización Digital  / Recursos Informáticos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</w:p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</w:t>
            </w:r>
          </w:p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Carlos Fernández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Jesús García 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Soledad Rivarola</w:t>
            </w:r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Sexual Integral / Historia y Política de la Educación Argentina / Historia Social Argentina y Regional (214)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20/3</w:t>
            </w:r>
          </w:p>
          <w:p w:rsidR="006F5483" w:rsidRDefault="00B04281">
            <w:pPr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(Presencial)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-141"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15:30 </w:t>
            </w:r>
            <w:proofErr w:type="spellStart"/>
            <w:r>
              <w:rPr>
                <w:sz w:val="20"/>
                <w:szCs w:val="20"/>
              </w:rPr>
              <w:t>hs</w:t>
            </w:r>
            <w:proofErr w:type="spellEnd"/>
          </w:p>
          <w:p w:rsidR="006F5483" w:rsidRDefault="00B04281">
            <w:pPr>
              <w:spacing w:line="240" w:lineRule="auto"/>
              <w:ind w:left="-141"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Presencial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Horacio Meneses      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Lucero           Cristina Carranza</w:t>
            </w:r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 Extranjera (Inglés)</w:t>
            </w:r>
          </w:p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 Extranjera: Inglés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20/03</w:t>
            </w:r>
          </w:p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Florencia </w:t>
            </w:r>
            <w:proofErr w:type="spellStart"/>
            <w:r>
              <w:rPr>
                <w:sz w:val="20"/>
                <w:szCs w:val="20"/>
              </w:rPr>
              <w:t>Giusepponi</w:t>
            </w:r>
            <w:proofErr w:type="spellEnd"/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Vidal               Carolina Requena</w:t>
            </w:r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Docente 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21/03</w:t>
            </w:r>
          </w:p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4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Federico </w:t>
            </w:r>
            <w:proofErr w:type="spellStart"/>
            <w:r>
              <w:rPr>
                <w:sz w:val="20"/>
                <w:szCs w:val="20"/>
              </w:rPr>
              <w:t>Gutierrez</w:t>
            </w:r>
            <w:proofErr w:type="spellEnd"/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Pérez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Cristina Carranza</w:t>
            </w:r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Alfabetización Académica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21/03</w:t>
            </w:r>
          </w:p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hs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Paola Guzmán        Marcela Bonnet        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Lucero Gómez Cruz</w:t>
            </w:r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Didáctica General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22/3</w:t>
            </w:r>
          </w:p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4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Cecilia Muñoz                          Yamila Villegas                          Fresia </w:t>
            </w:r>
            <w:proofErr w:type="spellStart"/>
            <w:r>
              <w:rPr>
                <w:sz w:val="20"/>
                <w:szCs w:val="20"/>
              </w:rPr>
              <w:t>Insúa</w:t>
            </w:r>
            <w:proofErr w:type="spellEnd"/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Práctica de la Enseñanza/ Práctica III (214)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60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22/03</w:t>
            </w:r>
          </w:p>
          <w:p w:rsidR="006F5483" w:rsidRDefault="00B04281">
            <w:pPr>
              <w:spacing w:line="240" w:lineRule="auto"/>
              <w:ind w:right="160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Moira Díaz 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Estefanía Enríquez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Celina </w:t>
            </w:r>
            <w:proofErr w:type="spellStart"/>
            <w:r>
              <w:rPr>
                <w:sz w:val="20"/>
                <w:szCs w:val="20"/>
              </w:rPr>
              <w:t>Diaz</w:t>
            </w:r>
            <w:proofErr w:type="spellEnd"/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Cabrera</w:t>
            </w:r>
          </w:p>
        </w:tc>
      </w:tr>
      <w:tr w:rsidR="006F5483">
        <w:trPr>
          <w:trHeight w:val="1274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Residencia Pedagógica / Residencia Docente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22/03</w:t>
            </w:r>
          </w:p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(Presencial)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Pamela </w:t>
            </w:r>
            <w:proofErr w:type="spellStart"/>
            <w:r>
              <w:rPr>
                <w:sz w:val="20"/>
                <w:szCs w:val="20"/>
              </w:rPr>
              <w:t>Krug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Mónica Molina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Godoy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Ailen</w:t>
            </w:r>
            <w:proofErr w:type="spellEnd"/>
            <w:r>
              <w:rPr>
                <w:sz w:val="20"/>
                <w:szCs w:val="20"/>
              </w:rPr>
              <w:t xml:space="preserve"> Villarreal</w:t>
            </w:r>
          </w:p>
        </w:tc>
      </w:tr>
      <w:tr w:rsidR="006F5483">
        <w:trPr>
          <w:trHeight w:val="1274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Psicología Educacional / Sujetos de la Educación Secundaria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23/03</w:t>
            </w:r>
          </w:p>
          <w:p w:rsidR="006F5483" w:rsidRDefault="00B04281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Fernanda </w:t>
            </w:r>
            <w:proofErr w:type="spellStart"/>
            <w:r>
              <w:rPr>
                <w:sz w:val="20"/>
                <w:szCs w:val="20"/>
              </w:rPr>
              <w:t>Soru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Soledad </w:t>
            </w:r>
            <w:proofErr w:type="spellStart"/>
            <w:r>
              <w:rPr>
                <w:sz w:val="20"/>
                <w:szCs w:val="20"/>
              </w:rPr>
              <w:t>Olagaray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Silvia Sola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Suplente: Susana </w:t>
            </w:r>
            <w:proofErr w:type="spellStart"/>
            <w:r>
              <w:rPr>
                <w:sz w:val="20"/>
                <w:szCs w:val="20"/>
              </w:rPr>
              <w:t>Cangiano</w:t>
            </w:r>
            <w:proofErr w:type="spellEnd"/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Práctica Docente II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32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23/03</w:t>
            </w:r>
          </w:p>
          <w:p w:rsidR="006F5483" w:rsidRDefault="00B04281">
            <w:pPr>
              <w:spacing w:line="240" w:lineRule="auto"/>
              <w:ind w:left="32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4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proofErr w:type="spellStart"/>
            <w:r>
              <w:rPr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Milena </w:t>
            </w:r>
            <w:proofErr w:type="spellStart"/>
            <w:r>
              <w:rPr>
                <w:sz w:val="20"/>
                <w:szCs w:val="20"/>
              </w:rPr>
              <w:t>D’Amario</w:t>
            </w:r>
            <w:proofErr w:type="spellEnd"/>
            <w:r>
              <w:rPr>
                <w:sz w:val="20"/>
                <w:szCs w:val="20"/>
              </w:rPr>
              <w:t xml:space="preserve">        Cecilia Muñoz           Andrea Flores</w:t>
            </w:r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Lenguajes Artísticos Teatro (Prof. de </w:t>
            </w:r>
            <w:proofErr w:type="spellStart"/>
            <w:r>
              <w:rPr>
                <w:sz w:val="20"/>
                <w:szCs w:val="20"/>
              </w:rPr>
              <w:t>Educ</w:t>
            </w:r>
            <w:proofErr w:type="spellEnd"/>
            <w:r>
              <w:rPr>
                <w:sz w:val="20"/>
                <w:szCs w:val="20"/>
              </w:rPr>
              <w:t>. Sec. en Lengua y en Matemática)</w:t>
            </w:r>
          </w:p>
          <w:p w:rsidR="006F5483" w:rsidRDefault="00B04281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Lenguajes Artísticos Teatro(Prof. de Educación Tecnológica Res.03-ME-2019)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320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23</w:t>
            </w:r>
          </w:p>
          <w:p w:rsidR="006F5483" w:rsidRDefault="00B04281">
            <w:pPr>
              <w:spacing w:line="240" w:lineRule="auto"/>
              <w:ind w:left="320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Alejandro Ochoa     </w:t>
            </w:r>
          </w:p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 Pacheco      Mariela Domínguez</w:t>
            </w:r>
          </w:p>
        </w:tc>
      </w:tr>
      <w:tr w:rsidR="006F5483">
        <w:trPr>
          <w:trHeight w:val="91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Lenguajes Artísticos Teatro (Prof. de Música y Artes Visuales)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320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23</w:t>
            </w:r>
          </w:p>
          <w:p w:rsidR="006F5483" w:rsidRDefault="00B04281">
            <w:pPr>
              <w:spacing w:line="240" w:lineRule="auto"/>
              <w:ind w:left="320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(Virtual)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5483" w:rsidRDefault="00B04281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Alejandro Ochoa      Adriana Pacheco      Mariela Domínguez</w:t>
            </w:r>
          </w:p>
        </w:tc>
      </w:tr>
    </w:tbl>
    <w:p w:rsidR="006F5483" w:rsidRDefault="006F5483"/>
    <w:p w:rsidR="00B04281" w:rsidRDefault="00B04281">
      <w:pPr>
        <w:rPr>
          <w:b/>
        </w:rPr>
      </w:pPr>
      <w:r>
        <w:t xml:space="preserve">Exámenes virtuales: solicitar admisión en el aula </w:t>
      </w:r>
      <w:r w:rsidRPr="00B04281">
        <w:rPr>
          <w:b/>
        </w:rPr>
        <w:t>ME Marzo 2023 Área de Formación General</w:t>
      </w:r>
    </w:p>
    <w:p w:rsidR="00B04281" w:rsidRDefault="00B04281">
      <w:r w:rsidRPr="00B04281">
        <w:t>Consultas:</w:t>
      </w:r>
      <w:r>
        <w:t xml:space="preserve"> </w:t>
      </w:r>
      <w:hyperlink r:id="rId6" w:history="1">
        <w:r w:rsidRPr="00900794">
          <w:rPr>
            <w:rStyle w:val="Hipervnculo"/>
          </w:rPr>
          <w:t>coordinacion.formaciongeneral@ifdcvm.edu.ar</w:t>
        </w:r>
      </w:hyperlink>
      <w:bookmarkStart w:id="0" w:name="_GoBack"/>
      <w:bookmarkEnd w:id="0"/>
    </w:p>
    <w:p w:rsidR="00B04281" w:rsidRPr="00B04281" w:rsidRDefault="00B04281"/>
    <w:sectPr w:rsidR="00B04281" w:rsidRPr="00B04281">
      <w:pgSz w:w="11909" w:h="16834"/>
      <w:pgMar w:top="0" w:right="1440" w:bottom="0" w:left="1440" w:header="283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F5483"/>
    <w:rsid w:val="006F5483"/>
    <w:rsid w:val="00B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04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04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ordinacion.formaciongeneral@ifdcvm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Lzx8A2mbNQ90cqS7u4JIYwxOnQ==">AMUW2mWN9GbrMieUsPd6aMXgNFlBqnpzRQRZgDx8HtOCec3KwShdZ2V08XfJccDy/vzr6lH1iJa4sehjGR1KqMj38te4Tj/DupXyv6iGuzBPKYcT+EkutXE=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Evangelina Zalazar</cp:lastModifiedBy>
  <cp:revision>2</cp:revision>
  <dcterms:created xsi:type="dcterms:W3CDTF">2023-03-08T11:40:00Z</dcterms:created>
  <dcterms:modified xsi:type="dcterms:W3CDTF">2023-03-08T11:49:00Z</dcterms:modified>
</cp:coreProperties>
</file>