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05"/>
        <w:gridCol w:w="1500"/>
        <w:gridCol w:w="1320"/>
        <w:gridCol w:w="3240"/>
        <w:tblGridChange w:id="0">
          <w:tblGrid>
            <w:gridCol w:w="4605"/>
            <w:gridCol w:w="1500"/>
            <w:gridCol w:w="1320"/>
            <w:gridCol w:w="3240"/>
          </w:tblGrid>
        </w:tblGridChange>
      </w:tblGrid>
      <w:tr>
        <w:trPr>
          <w:cantSplit w:val="0"/>
          <w:trHeight w:val="517.968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ind w:right="-3.18897637795203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ÁREA DE FORMACIÓN GENERAL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5312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5° TURNO DE EXÁMENES 2023 (T. Tarde)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13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 31 /07     al     04/08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Unidad Curricular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32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300" w:right="1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283.4645669291342" w:right="293.622047244094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Tribunal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Sociología de la Educación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-141.7322834645671" w:right="42.8740157480319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15:30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Cangiano Susana                           Yamila Villegas.                                 Claudia Cristina Álvarez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right="173.0314960629928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Filosofía de la Educación / Formación Ética y Ciudadana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 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Joaquín Vázquez    Soledad Olagaray Fernanda Soru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Alfabetización Digital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-141.7322834645671" w:right="42.8740157480319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Fernández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Jesús García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Soledad Rivarola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right="173.0314960629928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Práctica Docente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right="42.87401574803198" w:hanging="141.732283464567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Federico Gutierrez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Gabriela Pérez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Cristina Carranza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Alfabetización Académica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 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Paola Guzmán        Marcela Bonnet       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Lucero Gómez Cruz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Práctica Docente II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martes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01/08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right="42.87401574803198" w:hanging="141.732283464567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15:30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Milena D’Amario        Cecilia Muñoz           Andrea Flores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 Escudero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 Extranjera (Inglés)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 Extranjera: Inglés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miércoles 02/08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right="-32.1259842519680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Florencia Giusepponi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Vidal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Carolina Requena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right="173.0314960629928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Práctica de la Enseñanza/ Práctica III (214)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right="160" w:hanging="3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miércoles 02/08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right="-32.1259842519680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Moira Díaz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Estefanía Enríquez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Celina Diaz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Cabrera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Sexual Integral / Historia y Política de la Educación Argentina / Historia Social Argentina y Regional (214)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right="160" w:hanging="3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miércoles 02/08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ind w:right="42.87401574803198" w:hanging="141.732283464567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15:30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Horacio Meneses     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Lucero           Verónica Romero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Didáctica 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right="42.87401574803198" w:hanging="141.732283464567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Cecilia Muñoz                          Yamila Villegas                          Fresia Insúa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141.73228346456688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Residencia Pedagógica / Residencia Docente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03/ 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Pamela Krug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Mónica Molina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Marcela Godoy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Ailen Villarreal</w:t>
            </w:r>
          </w:p>
        </w:tc>
      </w:tr>
      <w:tr>
        <w:trPr>
          <w:cantSplit w:val="0"/>
          <w:trHeight w:val="1284.902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0" w:right="173.031496062992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Psicología Educacional / Sujetos de la Educación Secundaria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03/08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-141.732283464567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Soru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Soledad Olagaray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Silvia Sola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 vocal: Susana Cangiano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141.73228346456688" w:right="173.03149606299286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Lenguajes Artísticos Teatro (Prof. de Educ. Sec. en Lengua y en Matemática)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141.73228346456688" w:right="173.03149606299286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Lenguajes Artísticos Teatro(Prof. de Educación Tecnológica Res.03-ME-2019)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03/08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left="-141.732283464567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Alejandro Ochoa    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Adriana Pacheco      Mariela Domínguez</w:t>
            </w:r>
          </w:p>
        </w:tc>
      </w:tr>
      <w:tr>
        <w:trPr>
          <w:cantSplit w:val="0"/>
          <w:trHeight w:val="809.941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right="173.0314960629928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Lenguajes Artísticos Teatro (Prof. de Música y Artes Visuales)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03/08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-141.732283464567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283.4645669291342" w:right="293.6220472440942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Alejandro Ochoa      Adriana Pacheco      Mariela Domínguez</w:t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9.05511811023644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Jed17Bf95bU2IIbjqSDE2+T8A==">CgMxLjA4AHIhMXF5dnhmdjVpTEViNF9FdnVVWV96R1RmSkFFSHgzbzdB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