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0305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660"/>
        <w:gridCol w:w="1094"/>
        <w:gridCol w:w="1725"/>
        <w:gridCol w:w="3825"/>
      </w:tblGrid>
      <w:tr>
        <w:trPr>
          <w:trHeight w:val="710" w:hRule="atLeast"/>
        </w:trPr>
        <w:tc>
          <w:tcPr>
            <w:tcW w:w="10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699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2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TECNICATURA SUPERIOR EN TECNOLOGÍAS INDUSTRIALES (TSTI)</w:t>
            </w:r>
          </w:p>
        </w:tc>
      </w:tr>
      <w:tr>
        <w:trPr>
          <w:trHeight w:val="425" w:hRule="atLeast"/>
        </w:trPr>
        <w:tc>
          <w:tcPr>
            <w:tcW w:w="10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699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409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5to. TURNO DE EXÁMENES 2023</w:t>
            </w:r>
          </w:p>
          <w:p>
            <w:pPr>
              <w:pStyle w:val="Normal1"/>
              <w:widowControl w:val="false"/>
              <w:spacing w:lineRule="auto" w:line="240"/>
              <w:ind w:right="409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Del 31/07 al 04/08</w:t>
            </w:r>
          </w:p>
        </w:tc>
      </w:tr>
      <w:tr>
        <w:trPr>
          <w:trHeight w:val="436" w:hRule="atLeast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Unidad Curricular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Día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Tribunal</w:t>
            </w:r>
          </w:p>
        </w:tc>
      </w:tr>
      <w:tr>
        <w:trPr>
          <w:trHeight w:val="1043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Matemática Aplicada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31/07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Néstor Caunedo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Zenteno</w:t>
            </w:r>
          </w:p>
        </w:tc>
      </w:tr>
      <w:tr>
        <w:trPr>
          <w:trHeight w:val="1043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Química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31/07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:00 hs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Yanina Maidana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Villafañe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</w:tc>
      </w:tr>
      <w:tr>
        <w:trPr>
          <w:trHeight w:val="1043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Medio ambiente y desarrollo sostenible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31/07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:00 hs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Yanina Maidana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Villafañe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</w:tc>
      </w:tr>
      <w:tr>
        <w:trPr>
          <w:trHeight w:val="1043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Economía y Sociedad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01/08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Silvia Cámara Guillet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Villafañe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Zenteno</w:t>
            </w:r>
          </w:p>
        </w:tc>
      </w:tr>
      <w:tr>
        <w:trPr>
          <w:trHeight w:val="1043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C.A.D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01/08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Cámara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Zenteno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Ariel Marín</w:t>
            </w:r>
          </w:p>
        </w:tc>
      </w:tr>
      <w:tr>
        <w:trPr>
          <w:trHeight w:val="1043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Dibujo Técnico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01/08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Cámara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Zenteno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Ariel Marín</w:t>
            </w:r>
          </w:p>
        </w:tc>
      </w:tr>
      <w:tr>
        <w:trPr>
          <w:trHeight w:val="1043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Organización del Trabajo y la Producción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01/08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Mirta Cámara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Villafañe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Néstor Caunedo</w:t>
            </w:r>
          </w:p>
        </w:tc>
      </w:tr>
      <w:tr>
        <w:trPr>
          <w:trHeight w:val="1043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Costos Industriales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01/08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Mirta Cámara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Néstor Caunedo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Zenteno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Práctica II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 - Aula 28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02/08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Ariel Marín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Práctica III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02/08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Ariel Marín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Resistencia de Materiales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02/08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Néstor Caunedo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Zenteno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ESI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02/08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Verónica Romero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Horacio Meneses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Pía Castro Ruiz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Electricidad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02/08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Ibáñez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Máquinas e Instalaciones Eléctricas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02/08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Ibáñez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Tecnología de los Materiales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03/08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Mirta Cámara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Zenteno</w:t>
            </w:r>
          </w:p>
        </w:tc>
      </w:tr>
      <w:tr>
        <w:trPr>
          <w:trHeight w:val="1149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Relaciones Humanas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03/08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Yamil Moncalero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Psicología de las Organizaciones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03/08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Yamil Moncalero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Informáticos para Técnicos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03/08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Zenteno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Néstor Caunedo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Física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03/08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Ibañez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Néstor Caunedo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Seguridad Industrial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03/08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Ibáñez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Zenteno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Lengua Extranjera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03/08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Germán Pérez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Vidal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Guisepponi Florencia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Mantenimiento Industrial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03/08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Yamil Moncalero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Máquinas y Herramientas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03/08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Yamil Moncalero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Sistemas Tecnológicos I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04/08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Villafañe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Saavedra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Sistemas Tecnológicos II</w:t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04/08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Villafañe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Saavedra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Electrónica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04/08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Saavedra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Ibáñez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</w:tc>
      </w:tr>
      <w:tr>
        <w:trPr>
          <w:trHeight w:val="1150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Sistemas de Control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04/08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Saavedra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Ibáñez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Máquinas Térmicas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04/08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Néstor Caunedo</w:t>
            </w:r>
          </w:p>
        </w:tc>
      </w:tr>
      <w:tr>
        <w:trPr>
          <w:trHeight w:val="1149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Logística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04/08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Ibáñez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Saavedra</w:t>
            </w:r>
          </w:p>
        </w:tc>
      </w:tr>
      <w:tr>
        <w:trPr>
          <w:trHeight w:val="1147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Mecánica Hidráulica y Neumática Aplicadas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04/08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Díaz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Néstor Caunedo</w:t>
            </w:r>
          </w:p>
        </w:tc>
      </w:tr>
      <w:tr>
        <w:trPr>
          <w:trHeight w:val="1149" w:hRule="atLeast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Práctica I</w:t>
            </w:r>
          </w:p>
          <w:p>
            <w:pPr>
              <w:pStyle w:val="Normal1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(PRESENCIAL) - Aula 23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04/08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hs.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Roble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Caunedo Néstor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Muñoz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sectPr>
      <w:type w:val="nextPage"/>
      <w:pgSz w:w="11906" w:h="16838"/>
      <w:pgMar w:left="861" w:right="739" w:header="0" w:top="540" w:footer="0" w:bottom="69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A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1"/>
    <w:pPr>
      <w:spacing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LO-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AR" w:eastAsia="zh-CN" w:bidi="hi-IN"/>
    </w:rPr>
  </w:style>
  <w:style w:type="paragraph" w:styleId="Ttulogeneral">
    <w:name w:val="Title"/>
    <w:basedOn w:val="LOnormal"/>
    <w:next w:val="Cuerpodetexto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A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nidodelatabla" w:customStyle="1">
    <w:name w:val="Contenido de la tabla"/>
    <w:basedOn w:val="Normal1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0zFTuPTMbUbrzCQhf6014fa2uw==">CgMxLjA4AHIhMU5rc2VCTS1yUFVWQWRFSzRwT2tZQU1KNmxuU1BDVHF6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3</Pages>
  <Words>506</Words>
  <Characters>2834</Characters>
  <CharactersWithSpaces>3117</CharactersWithSpaces>
  <Paragraphs>224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Caunedo</dc:creator>
  <dc:description/>
  <dc:language>es-AR</dc:language>
  <cp:lastModifiedBy/>
  <dcterms:modified xsi:type="dcterms:W3CDTF">2023-07-04T09:00:37Z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